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FDFB8D" w14:textId="77777777" w:rsidR="006C4DBA" w:rsidRPr="004D060D" w:rsidRDefault="006C4DBA" w:rsidP="00C96BF6">
      <w:pPr>
        <w:spacing w:line="240" w:lineRule="auto"/>
        <w:rPr>
          <w:rFonts w:ascii="Times New Roman" w:hAnsi="Times New Roman" w:cs="Times New Roman"/>
          <w:sz w:val="24"/>
          <w:szCs w:val="24"/>
          <w:lang w:val="en-US"/>
        </w:rPr>
      </w:pPr>
      <w:r w:rsidRPr="004D060D">
        <w:rPr>
          <w:rFonts w:ascii="Times New Roman" w:hAnsi="Times New Roman" w:cs="Times New Roman"/>
          <w:sz w:val="24"/>
          <w:szCs w:val="24"/>
          <w:lang w:val="en-US"/>
        </w:rPr>
        <w:t>[Student Name]</w:t>
      </w:r>
    </w:p>
    <w:p w14:paraId="78EB0656" w14:textId="77777777" w:rsidR="006C4DBA" w:rsidRPr="004D060D" w:rsidRDefault="006C4DBA" w:rsidP="006C4DBA">
      <w:pPr>
        <w:spacing w:line="240" w:lineRule="auto"/>
        <w:rPr>
          <w:rFonts w:ascii="Times New Roman" w:hAnsi="Times New Roman" w:cs="Times New Roman"/>
          <w:sz w:val="24"/>
          <w:szCs w:val="24"/>
          <w:lang w:val="en-US"/>
        </w:rPr>
      </w:pPr>
      <w:r w:rsidRPr="004D060D">
        <w:rPr>
          <w:rFonts w:ascii="Times New Roman" w:hAnsi="Times New Roman" w:cs="Times New Roman"/>
          <w:sz w:val="24"/>
          <w:szCs w:val="24"/>
          <w:lang w:val="en-US"/>
        </w:rPr>
        <w:t xml:space="preserve">[Assignment Name] </w:t>
      </w:r>
    </w:p>
    <w:p w14:paraId="0A33B1B7" w14:textId="6B5F0BBF" w:rsidR="006C4DBA" w:rsidRPr="004D060D" w:rsidRDefault="006C4DBA" w:rsidP="006C4DBA">
      <w:pPr>
        <w:spacing w:line="240" w:lineRule="auto"/>
        <w:rPr>
          <w:rFonts w:ascii="Times New Roman" w:hAnsi="Times New Roman" w:cs="Times New Roman"/>
          <w:sz w:val="24"/>
          <w:szCs w:val="24"/>
          <w:lang w:val="en-US"/>
        </w:rPr>
      </w:pPr>
      <w:r w:rsidRPr="004D060D">
        <w:rPr>
          <w:rFonts w:ascii="Times New Roman" w:hAnsi="Times New Roman" w:cs="Times New Roman"/>
          <w:sz w:val="24"/>
          <w:szCs w:val="24"/>
          <w:lang w:val="en-US"/>
        </w:rPr>
        <w:t>27</w:t>
      </w:r>
      <w:r w:rsidRPr="004D060D">
        <w:rPr>
          <w:rFonts w:ascii="Times New Roman" w:hAnsi="Times New Roman" w:cs="Times New Roman"/>
          <w:sz w:val="24"/>
          <w:szCs w:val="24"/>
          <w:vertAlign w:val="superscript"/>
          <w:lang w:val="en-US"/>
        </w:rPr>
        <w:t>th</w:t>
      </w:r>
      <w:r w:rsidRPr="004D060D">
        <w:rPr>
          <w:rFonts w:ascii="Times New Roman" w:hAnsi="Times New Roman" w:cs="Times New Roman"/>
          <w:sz w:val="24"/>
          <w:szCs w:val="24"/>
          <w:lang w:val="en-US"/>
        </w:rPr>
        <w:t xml:space="preserve"> December, 2018</w:t>
      </w:r>
    </w:p>
    <w:p w14:paraId="1F4AAE9A" w14:textId="0A46D8F1" w:rsidR="006C4DBA" w:rsidRPr="004D060D" w:rsidRDefault="006C4DBA" w:rsidP="00C96BF6">
      <w:pPr>
        <w:spacing w:line="240" w:lineRule="auto"/>
        <w:rPr>
          <w:rFonts w:ascii="Times New Roman" w:hAnsi="Times New Roman" w:cs="Times New Roman"/>
          <w:sz w:val="24"/>
          <w:szCs w:val="24"/>
          <w:lang w:val="en-US"/>
        </w:rPr>
      </w:pPr>
      <w:r w:rsidRPr="004D060D">
        <w:rPr>
          <w:rFonts w:ascii="Times New Roman" w:hAnsi="Times New Roman" w:cs="Times New Roman"/>
          <w:sz w:val="24"/>
          <w:szCs w:val="24"/>
          <w:lang w:val="en-US"/>
        </w:rPr>
        <w:t xml:space="preserve">[Instructor’s Name] </w:t>
      </w:r>
    </w:p>
    <w:p w14:paraId="13606AEB" w14:textId="77777777" w:rsidR="006C4DBA" w:rsidRPr="004D060D" w:rsidRDefault="006C4DBA" w:rsidP="00C96BF6">
      <w:pPr>
        <w:spacing w:line="240" w:lineRule="auto"/>
        <w:rPr>
          <w:rFonts w:ascii="Times New Roman" w:hAnsi="Times New Roman" w:cs="Times New Roman"/>
          <w:sz w:val="24"/>
          <w:szCs w:val="24"/>
          <w:lang w:val="en-US"/>
        </w:rPr>
      </w:pPr>
    </w:p>
    <w:p w14:paraId="1F524003" w14:textId="3ADB82FE" w:rsidR="00A90ADE" w:rsidRDefault="005602CA" w:rsidP="00093F0E">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artist uses </w:t>
      </w:r>
      <w:r w:rsidR="00227C4C">
        <w:rPr>
          <w:rFonts w:ascii="Times New Roman" w:hAnsi="Times New Roman" w:cs="Times New Roman"/>
          <w:sz w:val="24"/>
          <w:szCs w:val="24"/>
          <w:lang w:val="en-US"/>
        </w:rPr>
        <w:t xml:space="preserve">warm </w:t>
      </w:r>
      <w:r w:rsidR="00093F0E" w:rsidRPr="00093F0E">
        <w:rPr>
          <w:rFonts w:ascii="Times New Roman" w:hAnsi="Times New Roman" w:cs="Times New Roman"/>
          <w:sz w:val="24"/>
          <w:szCs w:val="24"/>
          <w:lang w:val="en-US"/>
        </w:rPr>
        <w:t xml:space="preserve">white and black colors to bring about contrast, the fence is black, the prison structure is white and the </w:t>
      </w:r>
      <w:r w:rsidR="00D513B2">
        <w:rPr>
          <w:rFonts w:ascii="Times New Roman" w:hAnsi="Times New Roman" w:cs="Times New Roman"/>
          <w:sz w:val="24"/>
          <w:szCs w:val="24"/>
          <w:lang w:val="en-US"/>
        </w:rPr>
        <w:t xml:space="preserve">sensors </w:t>
      </w:r>
      <w:r w:rsidR="00093F0E" w:rsidRPr="00093F0E">
        <w:rPr>
          <w:rFonts w:ascii="Times New Roman" w:hAnsi="Times New Roman" w:cs="Times New Roman"/>
          <w:sz w:val="24"/>
          <w:szCs w:val="24"/>
          <w:lang w:val="en-US"/>
        </w:rPr>
        <w:t>on the fence are in cool blue color while the background is solid black. The prison structure and the fence are emphasized and the dominant element in this art is the prison structure because of the warm white color used. On the concrete fence, the artist uses white horizontal and vertical lines to outline the concrete bricks.  Perhaps, the use of the white color in the lines is intended to push the viewer forward on the horizon to view the prison</w:t>
      </w:r>
      <w:r w:rsidR="00C277AA">
        <w:rPr>
          <w:rFonts w:ascii="Times New Roman" w:hAnsi="Times New Roman" w:cs="Times New Roman"/>
          <w:sz w:val="24"/>
          <w:szCs w:val="24"/>
          <w:lang w:val="en-US"/>
        </w:rPr>
        <w:t xml:space="preserve"> structure</w:t>
      </w:r>
      <w:r w:rsidR="00093F0E" w:rsidRPr="00093F0E">
        <w:rPr>
          <w:rFonts w:ascii="Times New Roman" w:hAnsi="Times New Roman" w:cs="Times New Roman"/>
          <w:sz w:val="24"/>
          <w:szCs w:val="24"/>
          <w:lang w:val="en-US"/>
        </w:rPr>
        <w:t>.</w:t>
      </w:r>
      <w:r w:rsidR="00010A35">
        <w:rPr>
          <w:rFonts w:ascii="Times New Roman" w:hAnsi="Times New Roman" w:cs="Times New Roman"/>
          <w:sz w:val="24"/>
          <w:szCs w:val="24"/>
          <w:lang w:val="en-US"/>
        </w:rPr>
        <w:t xml:space="preserve"> </w:t>
      </w:r>
      <w:r w:rsidR="00214CD8">
        <w:rPr>
          <w:rFonts w:ascii="Times New Roman" w:hAnsi="Times New Roman" w:cs="Times New Roman"/>
          <w:sz w:val="24"/>
          <w:szCs w:val="24"/>
          <w:lang w:val="en-US"/>
        </w:rPr>
        <w:t>In the horizon, lines are achieved using intense white color</w:t>
      </w:r>
      <w:r w:rsidR="007A5529">
        <w:rPr>
          <w:rFonts w:ascii="Times New Roman" w:hAnsi="Times New Roman" w:cs="Times New Roman"/>
          <w:sz w:val="24"/>
          <w:szCs w:val="24"/>
          <w:lang w:val="en-US"/>
        </w:rPr>
        <w:t>.</w:t>
      </w:r>
      <w:r w:rsidR="00214CD8">
        <w:rPr>
          <w:rFonts w:ascii="Times New Roman" w:hAnsi="Times New Roman" w:cs="Times New Roman"/>
          <w:sz w:val="24"/>
          <w:szCs w:val="24"/>
          <w:lang w:val="en-US"/>
        </w:rPr>
        <w:t xml:space="preserve"> </w:t>
      </w:r>
      <w:r w:rsidR="007A5529">
        <w:rPr>
          <w:rFonts w:ascii="Times New Roman" w:hAnsi="Times New Roman" w:cs="Times New Roman"/>
          <w:sz w:val="24"/>
          <w:szCs w:val="24"/>
          <w:lang w:val="en-US"/>
        </w:rPr>
        <w:t>Wong</w:t>
      </w:r>
      <w:r w:rsidR="00D81112">
        <w:rPr>
          <w:rFonts w:ascii="Times New Roman" w:hAnsi="Times New Roman" w:cs="Times New Roman"/>
          <w:sz w:val="24"/>
          <w:szCs w:val="24"/>
          <w:lang w:val="en-US"/>
        </w:rPr>
        <w:t xml:space="preserve"> also uses</w:t>
      </w:r>
      <w:r w:rsidR="00010A35">
        <w:rPr>
          <w:rFonts w:ascii="Times New Roman" w:hAnsi="Times New Roman" w:cs="Times New Roman"/>
          <w:sz w:val="24"/>
          <w:szCs w:val="24"/>
          <w:lang w:val="en-US"/>
        </w:rPr>
        <w:t xml:space="preserve"> sp</w:t>
      </w:r>
      <w:r w:rsidR="00826688">
        <w:rPr>
          <w:rFonts w:ascii="Times New Roman" w:hAnsi="Times New Roman" w:cs="Times New Roman"/>
          <w:sz w:val="24"/>
          <w:szCs w:val="24"/>
          <w:lang w:val="en-US"/>
        </w:rPr>
        <w:t>iral lines to illustrate</w:t>
      </w:r>
      <w:r w:rsidR="001853DD">
        <w:rPr>
          <w:rFonts w:ascii="Times New Roman" w:hAnsi="Times New Roman" w:cs="Times New Roman"/>
          <w:sz w:val="24"/>
          <w:szCs w:val="24"/>
          <w:lang w:val="en-US"/>
        </w:rPr>
        <w:t xml:space="preserve"> a</w:t>
      </w:r>
      <w:r w:rsidR="00826688">
        <w:rPr>
          <w:rFonts w:ascii="Times New Roman" w:hAnsi="Times New Roman" w:cs="Times New Roman"/>
          <w:sz w:val="24"/>
          <w:szCs w:val="24"/>
          <w:lang w:val="en-US"/>
        </w:rPr>
        <w:t xml:space="preserve"> spiral razo</w:t>
      </w:r>
      <w:r w:rsidR="004A3A70">
        <w:rPr>
          <w:rFonts w:ascii="Times New Roman" w:hAnsi="Times New Roman" w:cs="Times New Roman"/>
          <w:sz w:val="24"/>
          <w:szCs w:val="24"/>
          <w:lang w:val="en-US"/>
        </w:rPr>
        <w:t>r mounted on the concrete fence and curved lines to achieve a cylindrical shape of the water tank.</w:t>
      </w:r>
    </w:p>
    <w:p w14:paraId="44248A37" w14:textId="47D2A38C" w:rsidR="00093F0E" w:rsidRPr="00093F0E" w:rsidRDefault="00093F0E" w:rsidP="00093F0E">
      <w:pPr>
        <w:spacing w:line="480" w:lineRule="auto"/>
        <w:jc w:val="both"/>
        <w:rPr>
          <w:rFonts w:ascii="Times New Roman" w:hAnsi="Times New Roman" w:cs="Times New Roman"/>
          <w:sz w:val="24"/>
          <w:szCs w:val="24"/>
          <w:lang w:val="en-US"/>
        </w:rPr>
      </w:pPr>
      <w:r w:rsidRPr="00093F0E">
        <w:rPr>
          <w:rFonts w:ascii="Times New Roman" w:hAnsi="Times New Roman" w:cs="Times New Roman"/>
          <w:sz w:val="24"/>
          <w:szCs w:val="24"/>
          <w:lang w:val="en-US"/>
        </w:rPr>
        <w:t>The walls of the prison structure, the fence, and the bricks are depicted using the rectangular shapes. The drones in the sky and the sensors mounted on the concrete fence</w:t>
      </w:r>
      <w:r w:rsidR="00953988">
        <w:rPr>
          <w:rFonts w:ascii="Times New Roman" w:hAnsi="Times New Roman" w:cs="Times New Roman"/>
          <w:sz w:val="24"/>
          <w:szCs w:val="24"/>
          <w:lang w:val="en-US"/>
        </w:rPr>
        <w:t xml:space="preserve"> are</w:t>
      </w:r>
      <w:r w:rsidRPr="00093F0E">
        <w:rPr>
          <w:rFonts w:ascii="Times New Roman" w:hAnsi="Times New Roman" w:cs="Times New Roman"/>
          <w:sz w:val="24"/>
          <w:szCs w:val="24"/>
          <w:lang w:val="en-US"/>
        </w:rPr>
        <w:t xml:space="preserve"> shown using oval shapes while the water tank in the background is represented using a cylindrical shape. The overall use of shapes and colors is simplistic yet illustrating the true nature of elements. </w:t>
      </w:r>
    </w:p>
    <w:p w14:paraId="48D72836" w14:textId="7CFC4237" w:rsidR="00093F0E" w:rsidRPr="00093F0E" w:rsidRDefault="00093F0E" w:rsidP="00093F0E">
      <w:pPr>
        <w:spacing w:line="480" w:lineRule="auto"/>
        <w:jc w:val="both"/>
        <w:rPr>
          <w:rFonts w:ascii="Times New Roman" w:hAnsi="Times New Roman" w:cs="Times New Roman"/>
          <w:sz w:val="24"/>
          <w:szCs w:val="24"/>
          <w:lang w:val="en-US"/>
        </w:rPr>
      </w:pPr>
      <w:r w:rsidRPr="00093F0E">
        <w:rPr>
          <w:rFonts w:ascii="Times New Roman" w:hAnsi="Times New Roman" w:cs="Times New Roman"/>
          <w:sz w:val="24"/>
          <w:szCs w:val="24"/>
          <w:lang w:val="en-US"/>
        </w:rPr>
        <w:t>The artist achieved an asymmetrical ba</w:t>
      </w:r>
      <w:r>
        <w:rPr>
          <w:rFonts w:ascii="Times New Roman" w:hAnsi="Times New Roman" w:cs="Times New Roman"/>
          <w:sz w:val="24"/>
          <w:szCs w:val="24"/>
          <w:lang w:val="en-US"/>
        </w:rPr>
        <w:t xml:space="preserve">lance by placing a water tank, </w:t>
      </w:r>
      <w:r w:rsidRPr="00093F0E">
        <w:rPr>
          <w:rFonts w:ascii="Times New Roman" w:hAnsi="Times New Roman" w:cs="Times New Roman"/>
          <w:sz w:val="24"/>
          <w:szCs w:val="24"/>
          <w:lang w:val="en-US"/>
        </w:rPr>
        <w:t xml:space="preserve">drones and </w:t>
      </w:r>
      <w:r w:rsidR="00C51CAF">
        <w:rPr>
          <w:rFonts w:ascii="Times New Roman" w:hAnsi="Times New Roman" w:cs="Times New Roman"/>
          <w:sz w:val="24"/>
          <w:szCs w:val="24"/>
          <w:lang w:val="en-US"/>
        </w:rPr>
        <w:t xml:space="preserve">high </w:t>
      </w:r>
      <w:r w:rsidRPr="00093F0E">
        <w:rPr>
          <w:rFonts w:ascii="Times New Roman" w:hAnsi="Times New Roman" w:cs="Times New Roman"/>
          <w:sz w:val="24"/>
          <w:szCs w:val="24"/>
          <w:lang w:val="en-US"/>
        </w:rPr>
        <w:t>prison wall</w:t>
      </w:r>
      <w:r w:rsidR="00CC0CF5">
        <w:rPr>
          <w:rFonts w:ascii="Times New Roman" w:hAnsi="Times New Roman" w:cs="Times New Roman"/>
          <w:sz w:val="24"/>
          <w:szCs w:val="24"/>
          <w:lang w:val="en-US"/>
        </w:rPr>
        <w:t>s</w:t>
      </w:r>
      <w:r w:rsidRPr="00093F0E">
        <w:rPr>
          <w:rFonts w:ascii="Times New Roman" w:hAnsi="Times New Roman" w:cs="Times New Roman"/>
          <w:sz w:val="24"/>
          <w:szCs w:val="24"/>
          <w:lang w:val="en-US"/>
        </w:rPr>
        <w:t xml:space="preserve"> on the upper right and the empty dark background on the upper left. The color used in the empty space is dark in contrast to the horizon. The main source of light illuminating </w:t>
      </w:r>
      <w:r w:rsidR="00953988">
        <w:rPr>
          <w:rFonts w:ascii="Times New Roman" w:hAnsi="Times New Roman" w:cs="Times New Roman"/>
          <w:sz w:val="24"/>
          <w:szCs w:val="24"/>
          <w:lang w:val="en-US"/>
        </w:rPr>
        <w:t xml:space="preserve">in </w:t>
      </w:r>
      <w:r w:rsidRPr="00093F0E">
        <w:rPr>
          <w:rFonts w:ascii="Times New Roman" w:hAnsi="Times New Roman" w:cs="Times New Roman"/>
          <w:sz w:val="24"/>
          <w:szCs w:val="24"/>
          <w:lang w:val="en-US"/>
        </w:rPr>
        <w:t>the artwork is not captured; however, the color intensity on the upper right as well as the diagonal implied line differentiating the well-lit side and the dull side of the concrete fence confirms that the main source of light is on the far right.</w:t>
      </w:r>
    </w:p>
    <w:p w14:paraId="012E7D5B" w14:textId="1A3BB988" w:rsidR="00093F0E" w:rsidRPr="00093F0E" w:rsidRDefault="00093F0E" w:rsidP="00093F0E">
      <w:pPr>
        <w:spacing w:line="480" w:lineRule="auto"/>
        <w:jc w:val="both"/>
        <w:rPr>
          <w:rFonts w:ascii="Times New Roman" w:hAnsi="Times New Roman" w:cs="Times New Roman"/>
          <w:sz w:val="24"/>
          <w:szCs w:val="24"/>
          <w:lang w:val="en-US"/>
        </w:rPr>
      </w:pPr>
      <w:r w:rsidRPr="00093F0E">
        <w:rPr>
          <w:rFonts w:ascii="Times New Roman" w:hAnsi="Times New Roman" w:cs="Times New Roman"/>
          <w:sz w:val="24"/>
          <w:szCs w:val="24"/>
          <w:lang w:val="en-US"/>
        </w:rPr>
        <w:lastRenderedPageBreak/>
        <w:t>Wong’s artwork uses colors and shapes to illustrate variety and unity. His use of colors in different values</w:t>
      </w:r>
      <w:r w:rsidR="00B65A8A">
        <w:rPr>
          <w:rFonts w:ascii="Times New Roman" w:hAnsi="Times New Roman" w:cs="Times New Roman"/>
          <w:sz w:val="24"/>
          <w:szCs w:val="24"/>
          <w:lang w:val="en-US"/>
        </w:rPr>
        <w:t xml:space="preserve"> </w:t>
      </w:r>
      <w:r w:rsidR="0095272E">
        <w:rPr>
          <w:rFonts w:ascii="Times New Roman" w:hAnsi="Times New Roman" w:cs="Times New Roman"/>
          <w:sz w:val="24"/>
          <w:szCs w:val="24"/>
          <w:lang w:val="en-US"/>
        </w:rPr>
        <w:t>intensities</w:t>
      </w:r>
      <w:r w:rsidRPr="00093F0E">
        <w:rPr>
          <w:rFonts w:ascii="Times New Roman" w:hAnsi="Times New Roman" w:cs="Times New Roman"/>
          <w:sz w:val="24"/>
          <w:szCs w:val="24"/>
          <w:lang w:val="en-US"/>
        </w:rPr>
        <w:t xml:space="preserve"> throughout the artwork creates variety. The water tank and </w:t>
      </w:r>
      <w:r w:rsidR="00570BBD">
        <w:rPr>
          <w:rFonts w:ascii="Times New Roman" w:hAnsi="Times New Roman" w:cs="Times New Roman"/>
          <w:sz w:val="24"/>
          <w:szCs w:val="24"/>
          <w:lang w:val="en-US"/>
        </w:rPr>
        <w:t>drones</w:t>
      </w:r>
      <w:r w:rsidRPr="00093F0E">
        <w:rPr>
          <w:rFonts w:ascii="Times New Roman" w:hAnsi="Times New Roman" w:cs="Times New Roman"/>
          <w:sz w:val="24"/>
          <w:szCs w:val="24"/>
          <w:lang w:val="en-US"/>
        </w:rPr>
        <w:t xml:space="preserve"> create variety because they are not part of the main focus in the piece of art. The contrast in warm white and black also creates variety while the repetition of shapes achieves strong unity. The arrangement and overlapping of bricks in line brings about rhyme principle in the art.</w:t>
      </w:r>
    </w:p>
    <w:p w14:paraId="72D75A73" w14:textId="3394F8A3" w:rsidR="003407B9" w:rsidRDefault="00093F0E" w:rsidP="00093F0E">
      <w:pPr>
        <w:spacing w:line="480" w:lineRule="auto"/>
        <w:jc w:val="both"/>
        <w:rPr>
          <w:rFonts w:ascii="Times New Roman" w:hAnsi="Times New Roman" w:cs="Times New Roman"/>
          <w:sz w:val="24"/>
          <w:szCs w:val="24"/>
          <w:lang w:val="en-US"/>
        </w:rPr>
      </w:pPr>
      <w:r w:rsidRPr="00093F0E">
        <w:rPr>
          <w:rFonts w:ascii="Times New Roman" w:hAnsi="Times New Roman" w:cs="Times New Roman"/>
          <w:sz w:val="24"/>
          <w:szCs w:val="24"/>
          <w:lang w:val="en-US"/>
        </w:rPr>
        <w:t>The artist uses different intensities of each color to define the surface of the element. One can feel that the surface structure is rou</w:t>
      </w:r>
      <w:r w:rsidR="000C400D">
        <w:rPr>
          <w:rFonts w:ascii="Times New Roman" w:hAnsi="Times New Roman" w:cs="Times New Roman"/>
          <w:sz w:val="24"/>
          <w:szCs w:val="24"/>
          <w:lang w:val="en-US"/>
        </w:rPr>
        <w:t>gh and this gives the art a feeling of the</w:t>
      </w:r>
      <w:r w:rsidRPr="00093F0E">
        <w:rPr>
          <w:rFonts w:ascii="Times New Roman" w:hAnsi="Times New Roman" w:cs="Times New Roman"/>
          <w:sz w:val="24"/>
          <w:szCs w:val="24"/>
          <w:lang w:val="en-US"/>
        </w:rPr>
        <w:t xml:space="preserve"> </w:t>
      </w:r>
      <w:r w:rsidR="00010800">
        <w:rPr>
          <w:rFonts w:ascii="Times New Roman" w:hAnsi="Times New Roman" w:cs="Times New Roman"/>
          <w:sz w:val="24"/>
          <w:szCs w:val="24"/>
          <w:lang w:val="en-US"/>
        </w:rPr>
        <w:t>roughness</w:t>
      </w:r>
      <w:r w:rsidRPr="00093F0E">
        <w:rPr>
          <w:rFonts w:ascii="Times New Roman" w:hAnsi="Times New Roman" w:cs="Times New Roman"/>
          <w:sz w:val="24"/>
          <w:szCs w:val="24"/>
          <w:lang w:val="en-US"/>
        </w:rPr>
        <w:t xml:space="preserve"> of the actual wall. The heavy use of geometric shapes for the structures gives a sense of solidity. The illumination and shadow of the walls demonstrate 3-dimensional structure which strongly emphasizes volume when looked at directly but when you focus towards the sides, they appear more </w:t>
      </w:r>
      <w:r w:rsidR="000E7AB8">
        <w:rPr>
          <w:rFonts w:ascii="Times New Roman" w:hAnsi="Times New Roman" w:cs="Times New Roman"/>
          <w:sz w:val="24"/>
          <w:szCs w:val="24"/>
          <w:lang w:val="en-US"/>
        </w:rPr>
        <w:t xml:space="preserve">of </w:t>
      </w:r>
      <w:r w:rsidRPr="00093F0E">
        <w:rPr>
          <w:rFonts w:ascii="Times New Roman" w:hAnsi="Times New Roman" w:cs="Times New Roman"/>
          <w:sz w:val="24"/>
          <w:szCs w:val="24"/>
          <w:lang w:val="en-US"/>
        </w:rPr>
        <w:t>two-dimensional in form with no sense of motion. T</w:t>
      </w:r>
      <w:r w:rsidR="00A438E2">
        <w:rPr>
          <w:rFonts w:ascii="Times New Roman" w:hAnsi="Times New Roman" w:cs="Times New Roman"/>
          <w:sz w:val="24"/>
          <w:szCs w:val="24"/>
          <w:lang w:val="en-US"/>
        </w:rPr>
        <w:t>herefore, the artwork is stable</w:t>
      </w:r>
      <w:bookmarkStart w:id="0" w:name="_GoBack"/>
      <w:bookmarkEnd w:id="0"/>
      <w:r w:rsidR="00A438E2">
        <w:rPr>
          <w:rFonts w:ascii="Times New Roman" w:hAnsi="Times New Roman" w:cs="Times New Roman"/>
          <w:sz w:val="24"/>
          <w:szCs w:val="24"/>
          <w:lang w:val="en-US"/>
        </w:rPr>
        <w:t>.</w:t>
      </w:r>
    </w:p>
    <w:p w14:paraId="68D89029" w14:textId="0A755E5D" w:rsidR="00F05523" w:rsidRPr="00093F0E" w:rsidRDefault="00093F0E" w:rsidP="00093F0E">
      <w:pPr>
        <w:spacing w:line="480" w:lineRule="auto"/>
        <w:jc w:val="both"/>
        <w:rPr>
          <w:rFonts w:ascii="Times New Roman" w:hAnsi="Times New Roman" w:cs="Times New Roman"/>
          <w:sz w:val="24"/>
          <w:szCs w:val="24"/>
          <w:lang w:val="en-US"/>
        </w:rPr>
      </w:pPr>
      <w:r w:rsidRPr="00093F0E">
        <w:rPr>
          <w:rFonts w:ascii="Times New Roman" w:hAnsi="Times New Roman" w:cs="Times New Roman"/>
          <w:sz w:val="24"/>
          <w:szCs w:val="24"/>
          <w:lang w:val="en-US"/>
        </w:rPr>
        <w:t xml:space="preserve"> The use of dark color to bring out shadow and darkness in the background confirms that the artwork </w:t>
      </w:r>
      <w:r w:rsidR="00D35766" w:rsidRPr="00093F0E">
        <w:rPr>
          <w:rFonts w:ascii="Times New Roman" w:hAnsi="Times New Roman" w:cs="Times New Roman"/>
          <w:sz w:val="24"/>
          <w:szCs w:val="24"/>
          <w:lang w:val="en-US"/>
        </w:rPr>
        <w:t xml:space="preserve">design was based on </w:t>
      </w:r>
      <w:r w:rsidR="00D35766">
        <w:rPr>
          <w:rFonts w:ascii="Times New Roman" w:hAnsi="Times New Roman" w:cs="Times New Roman"/>
          <w:sz w:val="24"/>
          <w:szCs w:val="24"/>
          <w:lang w:val="en-US"/>
        </w:rPr>
        <w:t>time</w:t>
      </w:r>
      <w:r w:rsidR="00D35766" w:rsidRPr="00093F0E">
        <w:rPr>
          <w:rFonts w:ascii="Times New Roman" w:hAnsi="Times New Roman" w:cs="Times New Roman"/>
          <w:sz w:val="24"/>
          <w:szCs w:val="24"/>
          <w:lang w:val="en-US"/>
        </w:rPr>
        <w:t xml:space="preserve"> of the night and heightens</w:t>
      </w:r>
      <w:r w:rsidRPr="00093F0E">
        <w:rPr>
          <w:rFonts w:ascii="Times New Roman" w:hAnsi="Times New Roman" w:cs="Times New Roman"/>
          <w:sz w:val="24"/>
          <w:szCs w:val="24"/>
          <w:lang w:val="en-US"/>
        </w:rPr>
        <w:t xml:space="preserve"> the sense of drama in the art. </w:t>
      </w:r>
      <w:r w:rsidR="00F05523">
        <w:rPr>
          <w:rFonts w:ascii="Times New Roman" w:hAnsi="Times New Roman" w:cs="Times New Roman"/>
          <w:sz w:val="24"/>
          <w:szCs w:val="24"/>
          <w:lang w:val="en-US"/>
        </w:rPr>
        <w:t xml:space="preserve">The rectangles making up the bricks are all proportional to each other. </w:t>
      </w:r>
      <w:r w:rsidR="00B42AF2">
        <w:rPr>
          <w:rFonts w:ascii="Times New Roman" w:hAnsi="Times New Roman" w:cs="Times New Roman"/>
          <w:sz w:val="24"/>
          <w:szCs w:val="24"/>
          <w:lang w:val="en-US"/>
        </w:rPr>
        <w:t xml:space="preserve">The water tank in the background is relatively smaller as compared to the structures and this implies that it is </w:t>
      </w:r>
      <w:r w:rsidR="00FE0E84">
        <w:rPr>
          <w:rFonts w:ascii="Times New Roman" w:hAnsi="Times New Roman" w:cs="Times New Roman"/>
          <w:sz w:val="24"/>
          <w:szCs w:val="24"/>
          <w:lang w:val="en-US"/>
        </w:rPr>
        <w:t xml:space="preserve">slightly </w:t>
      </w:r>
      <w:r w:rsidR="00B42AF2">
        <w:rPr>
          <w:rFonts w:ascii="Times New Roman" w:hAnsi="Times New Roman" w:cs="Times New Roman"/>
          <w:sz w:val="24"/>
          <w:szCs w:val="24"/>
          <w:lang w:val="en-US"/>
        </w:rPr>
        <w:t xml:space="preserve">far into the background. </w:t>
      </w:r>
      <w:r w:rsidR="00F05523">
        <w:rPr>
          <w:rFonts w:ascii="Times New Roman" w:hAnsi="Times New Roman" w:cs="Times New Roman"/>
          <w:sz w:val="24"/>
          <w:szCs w:val="24"/>
          <w:lang w:val="en-US"/>
        </w:rPr>
        <w:t xml:space="preserve">Though we do not have a direct lead to determine scale in the artwork, using the proportions of the elements present like the position and height of the concrete walls, we can conclude that </w:t>
      </w:r>
      <w:r w:rsidR="003407B9">
        <w:rPr>
          <w:rFonts w:ascii="Times New Roman" w:hAnsi="Times New Roman" w:cs="Times New Roman"/>
          <w:sz w:val="24"/>
          <w:szCs w:val="24"/>
          <w:lang w:val="en-US"/>
        </w:rPr>
        <w:t xml:space="preserve">the concrete </w:t>
      </w:r>
      <w:r w:rsidR="00F05523">
        <w:rPr>
          <w:rFonts w:ascii="Times New Roman" w:hAnsi="Times New Roman" w:cs="Times New Roman"/>
          <w:sz w:val="24"/>
          <w:szCs w:val="24"/>
          <w:lang w:val="en-US"/>
        </w:rPr>
        <w:t xml:space="preserve">wall is high above the average height of the </w:t>
      </w:r>
      <w:r w:rsidR="00CE2262">
        <w:rPr>
          <w:rFonts w:ascii="Times New Roman" w:hAnsi="Times New Roman" w:cs="Times New Roman"/>
          <w:sz w:val="24"/>
          <w:szCs w:val="24"/>
          <w:lang w:val="en-US"/>
        </w:rPr>
        <w:t>artist</w:t>
      </w:r>
      <w:r w:rsidR="00F05523">
        <w:rPr>
          <w:rFonts w:ascii="Times New Roman" w:hAnsi="Times New Roman" w:cs="Times New Roman"/>
          <w:sz w:val="24"/>
          <w:szCs w:val="24"/>
          <w:lang w:val="en-US"/>
        </w:rPr>
        <w:t>.</w:t>
      </w:r>
    </w:p>
    <w:p w14:paraId="0D4F99AA" w14:textId="0CE1E011" w:rsidR="002229F0" w:rsidRPr="005B2C10" w:rsidRDefault="00093F0E" w:rsidP="00093F0E">
      <w:pPr>
        <w:spacing w:line="480" w:lineRule="auto"/>
        <w:jc w:val="both"/>
        <w:rPr>
          <w:rFonts w:ascii="Times New Roman" w:hAnsi="Times New Roman" w:cs="Times New Roman"/>
          <w:sz w:val="24"/>
          <w:szCs w:val="24"/>
          <w:lang w:val="en-US"/>
        </w:rPr>
      </w:pPr>
      <w:r w:rsidRPr="00093F0E">
        <w:rPr>
          <w:rFonts w:ascii="Times New Roman" w:hAnsi="Times New Roman" w:cs="Times New Roman"/>
          <w:sz w:val="24"/>
          <w:szCs w:val="24"/>
          <w:lang w:val="en-US"/>
        </w:rPr>
        <w:t xml:space="preserve">The title 47-04 represents Wisconsin District 4. Wong tried to illustrate the inhuman environment that prisoners in the United States of America are exposed to. The high concrete fence and the poorly windowed prison structures show how prison eliminates any possible </w:t>
      </w:r>
      <w:r w:rsidRPr="00093F0E">
        <w:rPr>
          <w:rFonts w:ascii="Times New Roman" w:hAnsi="Times New Roman" w:cs="Times New Roman"/>
          <w:sz w:val="24"/>
          <w:szCs w:val="24"/>
          <w:lang w:val="en-US"/>
        </w:rPr>
        <w:lastRenderedPageBreak/>
        <w:t xml:space="preserve">interaction of prisoners with their surroundings. The use of the dark background extending into the interior signifies that dark life in the prisons. The drones imply prisoners have been deprived privacy. The thick fence, cameras and intense illumination of the structures illustrate the heavy security imposed on prisoners. </w:t>
      </w:r>
      <w:r w:rsidR="0020013B">
        <w:rPr>
          <w:rFonts w:ascii="Times New Roman" w:hAnsi="Times New Roman" w:cs="Times New Roman"/>
          <w:sz w:val="24"/>
          <w:szCs w:val="24"/>
          <w:lang w:val="en-US"/>
        </w:rPr>
        <w:t xml:space="preserve">The use of black and white colors signify purity as in the case </w:t>
      </w:r>
      <w:r w:rsidR="0020013B">
        <w:rPr>
          <w:rFonts w:ascii="Times New Roman" w:hAnsi="Times New Roman" w:cs="Times New Roman"/>
          <w:i/>
          <w:sz w:val="24"/>
          <w:szCs w:val="24"/>
          <w:lang w:val="en-US"/>
        </w:rPr>
        <w:t xml:space="preserve">The Birth of Venus, </w:t>
      </w:r>
      <w:r w:rsidR="0020013B" w:rsidRPr="0020013B">
        <w:rPr>
          <w:rFonts w:ascii="Times New Roman" w:hAnsi="Times New Roman" w:cs="Times New Roman"/>
          <w:sz w:val="24"/>
          <w:szCs w:val="24"/>
          <w:lang w:val="en-US"/>
        </w:rPr>
        <w:t>However,</w:t>
      </w:r>
      <w:r w:rsidR="0020013B">
        <w:rPr>
          <w:rFonts w:ascii="Times New Roman" w:hAnsi="Times New Roman" w:cs="Times New Roman"/>
          <w:i/>
          <w:sz w:val="24"/>
          <w:szCs w:val="24"/>
          <w:lang w:val="en-US"/>
        </w:rPr>
        <w:t xml:space="preserve"> </w:t>
      </w:r>
      <w:r w:rsidR="00D808DD">
        <w:rPr>
          <w:rFonts w:ascii="Times New Roman" w:hAnsi="Times New Roman" w:cs="Times New Roman"/>
          <w:sz w:val="24"/>
          <w:szCs w:val="24"/>
          <w:lang w:val="en-US"/>
        </w:rPr>
        <w:t>Wong uses</w:t>
      </w:r>
      <w:r w:rsidRPr="00093F0E">
        <w:rPr>
          <w:rFonts w:ascii="Times New Roman" w:hAnsi="Times New Roman" w:cs="Times New Roman"/>
          <w:sz w:val="24"/>
          <w:szCs w:val="24"/>
          <w:lang w:val="en-US"/>
        </w:rPr>
        <w:t xml:space="preserve"> </w:t>
      </w:r>
      <w:r w:rsidR="0020013B">
        <w:rPr>
          <w:rFonts w:ascii="Times New Roman" w:hAnsi="Times New Roman" w:cs="Times New Roman"/>
          <w:sz w:val="24"/>
          <w:szCs w:val="24"/>
          <w:lang w:val="en-US"/>
        </w:rPr>
        <w:t>these</w:t>
      </w:r>
      <w:r w:rsidRPr="00093F0E">
        <w:rPr>
          <w:rFonts w:ascii="Times New Roman" w:hAnsi="Times New Roman" w:cs="Times New Roman"/>
          <w:sz w:val="24"/>
          <w:szCs w:val="24"/>
          <w:lang w:val="en-US"/>
        </w:rPr>
        <w:t xml:space="preserve"> colors on major parts of the artwork to symbolize how prisons are run traditionally.</w:t>
      </w:r>
    </w:p>
    <w:sectPr w:rsidR="002229F0" w:rsidRPr="005B2C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F81E21" w14:textId="77777777" w:rsidR="001E77DD" w:rsidRDefault="001E77DD" w:rsidP="008B2793">
      <w:pPr>
        <w:spacing w:after="0" w:line="240" w:lineRule="auto"/>
      </w:pPr>
      <w:r>
        <w:separator/>
      </w:r>
    </w:p>
  </w:endnote>
  <w:endnote w:type="continuationSeparator" w:id="0">
    <w:p w14:paraId="116704FC" w14:textId="77777777" w:rsidR="001E77DD" w:rsidRDefault="001E77DD" w:rsidP="008B27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9CBFA2" w14:textId="77777777" w:rsidR="001E77DD" w:rsidRDefault="001E77DD" w:rsidP="008B2793">
      <w:pPr>
        <w:spacing w:after="0" w:line="240" w:lineRule="auto"/>
      </w:pPr>
      <w:r>
        <w:separator/>
      </w:r>
    </w:p>
  </w:footnote>
  <w:footnote w:type="continuationSeparator" w:id="0">
    <w:p w14:paraId="5D25BE3B" w14:textId="77777777" w:rsidR="001E77DD" w:rsidRDefault="001E77DD" w:rsidP="008B27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C32"/>
    <w:rsid w:val="00002AF3"/>
    <w:rsid w:val="0001067B"/>
    <w:rsid w:val="00010800"/>
    <w:rsid w:val="00010A35"/>
    <w:rsid w:val="000118A3"/>
    <w:rsid w:val="00015500"/>
    <w:rsid w:val="000164AA"/>
    <w:rsid w:val="00037060"/>
    <w:rsid w:val="00054BF2"/>
    <w:rsid w:val="0006005B"/>
    <w:rsid w:val="00064FC1"/>
    <w:rsid w:val="00066A0E"/>
    <w:rsid w:val="000709BC"/>
    <w:rsid w:val="00081F18"/>
    <w:rsid w:val="00082D3C"/>
    <w:rsid w:val="00086603"/>
    <w:rsid w:val="00093F0E"/>
    <w:rsid w:val="000A733B"/>
    <w:rsid w:val="000B1E90"/>
    <w:rsid w:val="000B2554"/>
    <w:rsid w:val="000B734D"/>
    <w:rsid w:val="000C400D"/>
    <w:rsid w:val="000D4938"/>
    <w:rsid w:val="000E7AB8"/>
    <w:rsid w:val="000F0D7A"/>
    <w:rsid w:val="000F6B3A"/>
    <w:rsid w:val="00106A41"/>
    <w:rsid w:val="00107877"/>
    <w:rsid w:val="00112C86"/>
    <w:rsid w:val="00114737"/>
    <w:rsid w:val="00116DAA"/>
    <w:rsid w:val="00124176"/>
    <w:rsid w:val="00125E73"/>
    <w:rsid w:val="00132ADC"/>
    <w:rsid w:val="001342C9"/>
    <w:rsid w:val="00137A2D"/>
    <w:rsid w:val="00141424"/>
    <w:rsid w:val="00142C6B"/>
    <w:rsid w:val="00151FE7"/>
    <w:rsid w:val="00156EC3"/>
    <w:rsid w:val="00156F0F"/>
    <w:rsid w:val="00160035"/>
    <w:rsid w:val="001606B6"/>
    <w:rsid w:val="0016221A"/>
    <w:rsid w:val="001630AF"/>
    <w:rsid w:val="001653E2"/>
    <w:rsid w:val="00172258"/>
    <w:rsid w:val="00174994"/>
    <w:rsid w:val="00176671"/>
    <w:rsid w:val="00177BDA"/>
    <w:rsid w:val="00182D96"/>
    <w:rsid w:val="001853DD"/>
    <w:rsid w:val="00194E94"/>
    <w:rsid w:val="001A2314"/>
    <w:rsid w:val="001A6336"/>
    <w:rsid w:val="001C2AAD"/>
    <w:rsid w:val="001C7422"/>
    <w:rsid w:val="001D2CC9"/>
    <w:rsid w:val="001E77DD"/>
    <w:rsid w:val="0020013B"/>
    <w:rsid w:val="0020431C"/>
    <w:rsid w:val="00205D5A"/>
    <w:rsid w:val="00213FE0"/>
    <w:rsid w:val="00214CD8"/>
    <w:rsid w:val="00221351"/>
    <w:rsid w:val="002229F0"/>
    <w:rsid w:val="00227C4C"/>
    <w:rsid w:val="0023025C"/>
    <w:rsid w:val="0024274A"/>
    <w:rsid w:val="002530A0"/>
    <w:rsid w:val="0025502E"/>
    <w:rsid w:val="00266363"/>
    <w:rsid w:val="00271771"/>
    <w:rsid w:val="00280B56"/>
    <w:rsid w:val="0028389E"/>
    <w:rsid w:val="0028529C"/>
    <w:rsid w:val="00290401"/>
    <w:rsid w:val="002B177E"/>
    <w:rsid w:val="002B369B"/>
    <w:rsid w:val="002C491B"/>
    <w:rsid w:val="002D42FB"/>
    <w:rsid w:val="002D795E"/>
    <w:rsid w:val="002E6E26"/>
    <w:rsid w:val="00303054"/>
    <w:rsid w:val="003208A9"/>
    <w:rsid w:val="00321761"/>
    <w:rsid w:val="003358BC"/>
    <w:rsid w:val="003407B9"/>
    <w:rsid w:val="003427C3"/>
    <w:rsid w:val="00353555"/>
    <w:rsid w:val="00366912"/>
    <w:rsid w:val="00382D4E"/>
    <w:rsid w:val="0038525A"/>
    <w:rsid w:val="003A7601"/>
    <w:rsid w:val="003A7EBB"/>
    <w:rsid w:val="003B4CE4"/>
    <w:rsid w:val="003B5400"/>
    <w:rsid w:val="003C093F"/>
    <w:rsid w:val="003C7BC5"/>
    <w:rsid w:val="003C7C68"/>
    <w:rsid w:val="003D0B25"/>
    <w:rsid w:val="003E110E"/>
    <w:rsid w:val="003E11FD"/>
    <w:rsid w:val="003E5707"/>
    <w:rsid w:val="003F6501"/>
    <w:rsid w:val="004040C5"/>
    <w:rsid w:val="00421E89"/>
    <w:rsid w:val="00422CDA"/>
    <w:rsid w:val="00431BCC"/>
    <w:rsid w:val="004343F8"/>
    <w:rsid w:val="00442368"/>
    <w:rsid w:val="00444290"/>
    <w:rsid w:val="00453DD9"/>
    <w:rsid w:val="00455E16"/>
    <w:rsid w:val="00472731"/>
    <w:rsid w:val="00481B84"/>
    <w:rsid w:val="00483A76"/>
    <w:rsid w:val="00484101"/>
    <w:rsid w:val="0048693F"/>
    <w:rsid w:val="004A0173"/>
    <w:rsid w:val="004A1B56"/>
    <w:rsid w:val="004A3A70"/>
    <w:rsid w:val="004A70BA"/>
    <w:rsid w:val="004C3B08"/>
    <w:rsid w:val="004D060D"/>
    <w:rsid w:val="004D61E0"/>
    <w:rsid w:val="004E5C16"/>
    <w:rsid w:val="004E7192"/>
    <w:rsid w:val="004F2115"/>
    <w:rsid w:val="004F2577"/>
    <w:rsid w:val="004F79BB"/>
    <w:rsid w:val="00524CCB"/>
    <w:rsid w:val="00526C09"/>
    <w:rsid w:val="00541C30"/>
    <w:rsid w:val="00554A0A"/>
    <w:rsid w:val="005602CA"/>
    <w:rsid w:val="00570BBD"/>
    <w:rsid w:val="00571D43"/>
    <w:rsid w:val="00572868"/>
    <w:rsid w:val="00573E97"/>
    <w:rsid w:val="005765A4"/>
    <w:rsid w:val="0059628E"/>
    <w:rsid w:val="005A3D84"/>
    <w:rsid w:val="005B2C10"/>
    <w:rsid w:val="005C178D"/>
    <w:rsid w:val="005C4B3B"/>
    <w:rsid w:val="005C51D5"/>
    <w:rsid w:val="005C534B"/>
    <w:rsid w:val="005D2B77"/>
    <w:rsid w:val="005D632F"/>
    <w:rsid w:val="005E6801"/>
    <w:rsid w:val="005F06AC"/>
    <w:rsid w:val="00603428"/>
    <w:rsid w:val="00605F58"/>
    <w:rsid w:val="006133D4"/>
    <w:rsid w:val="00615E58"/>
    <w:rsid w:val="00622F16"/>
    <w:rsid w:val="006245EB"/>
    <w:rsid w:val="00624D17"/>
    <w:rsid w:val="00625405"/>
    <w:rsid w:val="00625C10"/>
    <w:rsid w:val="00632D4D"/>
    <w:rsid w:val="006345E4"/>
    <w:rsid w:val="0063753F"/>
    <w:rsid w:val="00644D85"/>
    <w:rsid w:val="00653D61"/>
    <w:rsid w:val="0065431C"/>
    <w:rsid w:val="00667EA8"/>
    <w:rsid w:val="00680881"/>
    <w:rsid w:val="006812B5"/>
    <w:rsid w:val="006816F4"/>
    <w:rsid w:val="0068357D"/>
    <w:rsid w:val="0068615B"/>
    <w:rsid w:val="006A218C"/>
    <w:rsid w:val="006A7209"/>
    <w:rsid w:val="006A77C2"/>
    <w:rsid w:val="006C4DBA"/>
    <w:rsid w:val="006D33D5"/>
    <w:rsid w:val="006D3492"/>
    <w:rsid w:val="006D75CD"/>
    <w:rsid w:val="006E0895"/>
    <w:rsid w:val="006F0B5A"/>
    <w:rsid w:val="006F0DDF"/>
    <w:rsid w:val="006F4B13"/>
    <w:rsid w:val="006F66CF"/>
    <w:rsid w:val="00701135"/>
    <w:rsid w:val="007078A8"/>
    <w:rsid w:val="00712FD7"/>
    <w:rsid w:val="00716F95"/>
    <w:rsid w:val="00721BD9"/>
    <w:rsid w:val="00746B87"/>
    <w:rsid w:val="0075401C"/>
    <w:rsid w:val="00756477"/>
    <w:rsid w:val="00761C78"/>
    <w:rsid w:val="007622B9"/>
    <w:rsid w:val="007634EB"/>
    <w:rsid w:val="0076435C"/>
    <w:rsid w:val="007765E0"/>
    <w:rsid w:val="00785A7D"/>
    <w:rsid w:val="007872FD"/>
    <w:rsid w:val="007878E5"/>
    <w:rsid w:val="007910D9"/>
    <w:rsid w:val="00792AE2"/>
    <w:rsid w:val="00793302"/>
    <w:rsid w:val="00796411"/>
    <w:rsid w:val="00796422"/>
    <w:rsid w:val="007975EA"/>
    <w:rsid w:val="007A1679"/>
    <w:rsid w:val="007A5529"/>
    <w:rsid w:val="007A5894"/>
    <w:rsid w:val="007B67BE"/>
    <w:rsid w:val="007C6536"/>
    <w:rsid w:val="007E13BE"/>
    <w:rsid w:val="007E696A"/>
    <w:rsid w:val="007E79E1"/>
    <w:rsid w:val="007F1446"/>
    <w:rsid w:val="007F429A"/>
    <w:rsid w:val="008034B0"/>
    <w:rsid w:val="008250AE"/>
    <w:rsid w:val="00826688"/>
    <w:rsid w:val="0083487C"/>
    <w:rsid w:val="008366BF"/>
    <w:rsid w:val="00845C17"/>
    <w:rsid w:val="00851238"/>
    <w:rsid w:val="00852F87"/>
    <w:rsid w:val="0085340E"/>
    <w:rsid w:val="0085358D"/>
    <w:rsid w:val="00855705"/>
    <w:rsid w:val="00865C2B"/>
    <w:rsid w:val="00866996"/>
    <w:rsid w:val="00871991"/>
    <w:rsid w:val="00871A76"/>
    <w:rsid w:val="00873AD4"/>
    <w:rsid w:val="008744B5"/>
    <w:rsid w:val="00880670"/>
    <w:rsid w:val="00885419"/>
    <w:rsid w:val="00894525"/>
    <w:rsid w:val="00894A21"/>
    <w:rsid w:val="008A06A8"/>
    <w:rsid w:val="008A1699"/>
    <w:rsid w:val="008A54DF"/>
    <w:rsid w:val="008B1A3D"/>
    <w:rsid w:val="008B2793"/>
    <w:rsid w:val="008C20A9"/>
    <w:rsid w:val="008D28CE"/>
    <w:rsid w:val="008D3514"/>
    <w:rsid w:val="008D6886"/>
    <w:rsid w:val="008E578D"/>
    <w:rsid w:val="008F4289"/>
    <w:rsid w:val="0090161A"/>
    <w:rsid w:val="00914A6C"/>
    <w:rsid w:val="00927727"/>
    <w:rsid w:val="00932333"/>
    <w:rsid w:val="00932C21"/>
    <w:rsid w:val="00934358"/>
    <w:rsid w:val="0095272E"/>
    <w:rsid w:val="00953988"/>
    <w:rsid w:val="009557F3"/>
    <w:rsid w:val="009657F3"/>
    <w:rsid w:val="0098119D"/>
    <w:rsid w:val="00994167"/>
    <w:rsid w:val="009A041B"/>
    <w:rsid w:val="009A5C0A"/>
    <w:rsid w:val="009B0AEA"/>
    <w:rsid w:val="009B7475"/>
    <w:rsid w:val="009C5E80"/>
    <w:rsid w:val="009D04CE"/>
    <w:rsid w:val="009D2618"/>
    <w:rsid w:val="009D2B18"/>
    <w:rsid w:val="009D4AD7"/>
    <w:rsid w:val="009E0D29"/>
    <w:rsid w:val="00A0627B"/>
    <w:rsid w:val="00A12CB7"/>
    <w:rsid w:val="00A150F0"/>
    <w:rsid w:val="00A25935"/>
    <w:rsid w:val="00A27F91"/>
    <w:rsid w:val="00A3147E"/>
    <w:rsid w:val="00A37FE9"/>
    <w:rsid w:val="00A401A0"/>
    <w:rsid w:val="00A438E2"/>
    <w:rsid w:val="00A5118F"/>
    <w:rsid w:val="00A6087D"/>
    <w:rsid w:val="00A65043"/>
    <w:rsid w:val="00A67613"/>
    <w:rsid w:val="00A76265"/>
    <w:rsid w:val="00A82F56"/>
    <w:rsid w:val="00A90ADE"/>
    <w:rsid w:val="00A91AC3"/>
    <w:rsid w:val="00A974E1"/>
    <w:rsid w:val="00AA0F5B"/>
    <w:rsid w:val="00AA5CBB"/>
    <w:rsid w:val="00AA7129"/>
    <w:rsid w:val="00AC1968"/>
    <w:rsid w:val="00AD26A5"/>
    <w:rsid w:val="00AD732D"/>
    <w:rsid w:val="00AE2664"/>
    <w:rsid w:val="00AF1B89"/>
    <w:rsid w:val="00B13E69"/>
    <w:rsid w:val="00B161EC"/>
    <w:rsid w:val="00B30CA1"/>
    <w:rsid w:val="00B33538"/>
    <w:rsid w:val="00B34C32"/>
    <w:rsid w:val="00B35C30"/>
    <w:rsid w:val="00B42AF2"/>
    <w:rsid w:val="00B5148D"/>
    <w:rsid w:val="00B51645"/>
    <w:rsid w:val="00B55B8C"/>
    <w:rsid w:val="00B6093E"/>
    <w:rsid w:val="00B655E4"/>
    <w:rsid w:val="00B65A8A"/>
    <w:rsid w:val="00B76C07"/>
    <w:rsid w:val="00BA2826"/>
    <w:rsid w:val="00BB375F"/>
    <w:rsid w:val="00BC0378"/>
    <w:rsid w:val="00BC1230"/>
    <w:rsid w:val="00BC24B4"/>
    <w:rsid w:val="00BC75B8"/>
    <w:rsid w:val="00BD099C"/>
    <w:rsid w:val="00BD2559"/>
    <w:rsid w:val="00BD4C04"/>
    <w:rsid w:val="00C03C29"/>
    <w:rsid w:val="00C108E8"/>
    <w:rsid w:val="00C277AA"/>
    <w:rsid w:val="00C31A5A"/>
    <w:rsid w:val="00C33EE8"/>
    <w:rsid w:val="00C410E6"/>
    <w:rsid w:val="00C42688"/>
    <w:rsid w:val="00C44F8A"/>
    <w:rsid w:val="00C51CAF"/>
    <w:rsid w:val="00C530FA"/>
    <w:rsid w:val="00C53DF6"/>
    <w:rsid w:val="00C57B08"/>
    <w:rsid w:val="00C72A79"/>
    <w:rsid w:val="00C8057E"/>
    <w:rsid w:val="00C83465"/>
    <w:rsid w:val="00C84E6E"/>
    <w:rsid w:val="00C91C3B"/>
    <w:rsid w:val="00C96BF6"/>
    <w:rsid w:val="00CA474B"/>
    <w:rsid w:val="00CA4DAF"/>
    <w:rsid w:val="00CB3B6C"/>
    <w:rsid w:val="00CC0CF5"/>
    <w:rsid w:val="00CC157F"/>
    <w:rsid w:val="00CC44C9"/>
    <w:rsid w:val="00CC70E6"/>
    <w:rsid w:val="00CE2262"/>
    <w:rsid w:val="00CF2B8E"/>
    <w:rsid w:val="00CF5EAB"/>
    <w:rsid w:val="00CF6D13"/>
    <w:rsid w:val="00D06374"/>
    <w:rsid w:val="00D077F5"/>
    <w:rsid w:val="00D12674"/>
    <w:rsid w:val="00D25FC6"/>
    <w:rsid w:val="00D30F7A"/>
    <w:rsid w:val="00D35766"/>
    <w:rsid w:val="00D37A9D"/>
    <w:rsid w:val="00D424D9"/>
    <w:rsid w:val="00D43DEE"/>
    <w:rsid w:val="00D513B2"/>
    <w:rsid w:val="00D638AD"/>
    <w:rsid w:val="00D808DD"/>
    <w:rsid w:val="00D81112"/>
    <w:rsid w:val="00D92E0A"/>
    <w:rsid w:val="00DB09DA"/>
    <w:rsid w:val="00DB1F5D"/>
    <w:rsid w:val="00DB6DE7"/>
    <w:rsid w:val="00DC1A49"/>
    <w:rsid w:val="00DD39FF"/>
    <w:rsid w:val="00DD6836"/>
    <w:rsid w:val="00DE4609"/>
    <w:rsid w:val="00DE6D5F"/>
    <w:rsid w:val="00DF1F20"/>
    <w:rsid w:val="00DF299F"/>
    <w:rsid w:val="00DF39F6"/>
    <w:rsid w:val="00E1331C"/>
    <w:rsid w:val="00E145B2"/>
    <w:rsid w:val="00E1718F"/>
    <w:rsid w:val="00E33355"/>
    <w:rsid w:val="00E33ED9"/>
    <w:rsid w:val="00E34B22"/>
    <w:rsid w:val="00E40541"/>
    <w:rsid w:val="00E51AD9"/>
    <w:rsid w:val="00E54852"/>
    <w:rsid w:val="00E76B37"/>
    <w:rsid w:val="00E775D1"/>
    <w:rsid w:val="00E80139"/>
    <w:rsid w:val="00E80FA1"/>
    <w:rsid w:val="00E8112B"/>
    <w:rsid w:val="00E919B2"/>
    <w:rsid w:val="00EA035C"/>
    <w:rsid w:val="00EA0AEC"/>
    <w:rsid w:val="00EA2D95"/>
    <w:rsid w:val="00EA74B9"/>
    <w:rsid w:val="00EB56DE"/>
    <w:rsid w:val="00ED20E5"/>
    <w:rsid w:val="00ED304F"/>
    <w:rsid w:val="00ED6474"/>
    <w:rsid w:val="00EF0720"/>
    <w:rsid w:val="00EF463B"/>
    <w:rsid w:val="00F00C0C"/>
    <w:rsid w:val="00F02A2E"/>
    <w:rsid w:val="00F04FD2"/>
    <w:rsid w:val="00F05523"/>
    <w:rsid w:val="00F27354"/>
    <w:rsid w:val="00F32569"/>
    <w:rsid w:val="00F33778"/>
    <w:rsid w:val="00F35712"/>
    <w:rsid w:val="00F40A42"/>
    <w:rsid w:val="00F527BC"/>
    <w:rsid w:val="00F577B0"/>
    <w:rsid w:val="00F719B7"/>
    <w:rsid w:val="00F745D8"/>
    <w:rsid w:val="00F7685E"/>
    <w:rsid w:val="00F814D0"/>
    <w:rsid w:val="00F958F7"/>
    <w:rsid w:val="00FA4440"/>
    <w:rsid w:val="00FA7BE7"/>
    <w:rsid w:val="00FB0CA4"/>
    <w:rsid w:val="00FB5246"/>
    <w:rsid w:val="00FB6F51"/>
    <w:rsid w:val="00FC2E78"/>
    <w:rsid w:val="00FD3B03"/>
    <w:rsid w:val="00FD435D"/>
    <w:rsid w:val="00FD53A7"/>
    <w:rsid w:val="00FE03F0"/>
    <w:rsid w:val="00FE0E84"/>
    <w:rsid w:val="00FE4A6B"/>
    <w:rsid w:val="00FF23D6"/>
    <w:rsid w:val="00FF30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C0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0A0"/>
  </w:style>
  <w:style w:type="paragraph" w:styleId="Heading5">
    <w:name w:val="heading 5"/>
    <w:basedOn w:val="Normal"/>
    <w:link w:val="Heading5Char"/>
    <w:uiPriority w:val="9"/>
    <w:qFormat/>
    <w:rsid w:val="003E110E"/>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634EB"/>
    <w:rPr>
      <w:color w:val="0000FF"/>
      <w:u w:val="single"/>
    </w:rPr>
  </w:style>
  <w:style w:type="paragraph" w:styleId="Header">
    <w:name w:val="header"/>
    <w:basedOn w:val="Normal"/>
    <w:link w:val="HeaderChar"/>
    <w:uiPriority w:val="99"/>
    <w:unhideWhenUsed/>
    <w:rsid w:val="008B27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2793"/>
  </w:style>
  <w:style w:type="paragraph" w:styleId="Footer">
    <w:name w:val="footer"/>
    <w:basedOn w:val="Normal"/>
    <w:link w:val="FooterChar"/>
    <w:uiPriority w:val="99"/>
    <w:unhideWhenUsed/>
    <w:rsid w:val="008B27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793"/>
  </w:style>
  <w:style w:type="character" w:customStyle="1" w:styleId="Heading5Char">
    <w:name w:val="Heading 5 Char"/>
    <w:basedOn w:val="DefaultParagraphFont"/>
    <w:link w:val="Heading5"/>
    <w:uiPriority w:val="9"/>
    <w:rsid w:val="003E110E"/>
    <w:rPr>
      <w:rFonts w:ascii="Times New Roman" w:eastAsia="Times New Roman" w:hAnsi="Times New Roman" w:cs="Times New Roman"/>
      <w:b/>
      <w:bCs/>
      <w:sz w:val="20"/>
      <w:szCs w:val="20"/>
      <w:lang w:eastAsia="en-GB"/>
    </w:rPr>
  </w:style>
  <w:style w:type="character" w:customStyle="1" w:styleId="result-subtitle">
    <w:name w:val="result-subtitle"/>
    <w:basedOn w:val="DefaultParagraphFont"/>
    <w:rsid w:val="003E110E"/>
  </w:style>
  <w:style w:type="paragraph" w:styleId="BalloonText">
    <w:name w:val="Balloon Text"/>
    <w:basedOn w:val="Normal"/>
    <w:link w:val="BalloonTextChar"/>
    <w:uiPriority w:val="99"/>
    <w:semiHidden/>
    <w:unhideWhenUsed/>
    <w:rsid w:val="00F57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7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0A0"/>
  </w:style>
  <w:style w:type="paragraph" w:styleId="Heading5">
    <w:name w:val="heading 5"/>
    <w:basedOn w:val="Normal"/>
    <w:link w:val="Heading5Char"/>
    <w:uiPriority w:val="9"/>
    <w:qFormat/>
    <w:rsid w:val="003E110E"/>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634EB"/>
    <w:rPr>
      <w:color w:val="0000FF"/>
      <w:u w:val="single"/>
    </w:rPr>
  </w:style>
  <w:style w:type="paragraph" w:styleId="Header">
    <w:name w:val="header"/>
    <w:basedOn w:val="Normal"/>
    <w:link w:val="HeaderChar"/>
    <w:uiPriority w:val="99"/>
    <w:unhideWhenUsed/>
    <w:rsid w:val="008B27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2793"/>
  </w:style>
  <w:style w:type="paragraph" w:styleId="Footer">
    <w:name w:val="footer"/>
    <w:basedOn w:val="Normal"/>
    <w:link w:val="FooterChar"/>
    <w:uiPriority w:val="99"/>
    <w:unhideWhenUsed/>
    <w:rsid w:val="008B27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2793"/>
  </w:style>
  <w:style w:type="character" w:customStyle="1" w:styleId="Heading5Char">
    <w:name w:val="Heading 5 Char"/>
    <w:basedOn w:val="DefaultParagraphFont"/>
    <w:link w:val="Heading5"/>
    <w:uiPriority w:val="9"/>
    <w:rsid w:val="003E110E"/>
    <w:rPr>
      <w:rFonts w:ascii="Times New Roman" w:eastAsia="Times New Roman" w:hAnsi="Times New Roman" w:cs="Times New Roman"/>
      <w:b/>
      <w:bCs/>
      <w:sz w:val="20"/>
      <w:szCs w:val="20"/>
      <w:lang w:eastAsia="en-GB"/>
    </w:rPr>
  </w:style>
  <w:style w:type="character" w:customStyle="1" w:styleId="result-subtitle">
    <w:name w:val="result-subtitle"/>
    <w:basedOn w:val="DefaultParagraphFont"/>
    <w:rsid w:val="003E110E"/>
  </w:style>
  <w:style w:type="paragraph" w:styleId="BalloonText">
    <w:name w:val="Balloon Text"/>
    <w:basedOn w:val="Normal"/>
    <w:link w:val="BalloonTextChar"/>
    <w:uiPriority w:val="99"/>
    <w:semiHidden/>
    <w:unhideWhenUsed/>
    <w:rsid w:val="00F57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7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7551">
      <w:bodyDiv w:val="1"/>
      <w:marLeft w:val="0"/>
      <w:marRight w:val="0"/>
      <w:marTop w:val="0"/>
      <w:marBottom w:val="0"/>
      <w:divBdr>
        <w:top w:val="none" w:sz="0" w:space="0" w:color="auto"/>
        <w:left w:val="none" w:sz="0" w:space="0" w:color="auto"/>
        <w:bottom w:val="none" w:sz="0" w:space="0" w:color="auto"/>
        <w:right w:val="none" w:sz="0" w:space="0" w:color="auto"/>
      </w:divBdr>
    </w:div>
    <w:div w:id="740568657">
      <w:bodyDiv w:val="1"/>
      <w:marLeft w:val="0"/>
      <w:marRight w:val="0"/>
      <w:marTop w:val="0"/>
      <w:marBottom w:val="0"/>
      <w:divBdr>
        <w:top w:val="none" w:sz="0" w:space="0" w:color="auto"/>
        <w:left w:val="none" w:sz="0" w:space="0" w:color="auto"/>
        <w:bottom w:val="none" w:sz="0" w:space="0" w:color="auto"/>
        <w:right w:val="none" w:sz="0" w:space="0" w:color="auto"/>
      </w:divBdr>
    </w:div>
    <w:div w:id="1152137554">
      <w:bodyDiv w:val="1"/>
      <w:marLeft w:val="0"/>
      <w:marRight w:val="0"/>
      <w:marTop w:val="0"/>
      <w:marBottom w:val="0"/>
      <w:divBdr>
        <w:top w:val="none" w:sz="0" w:space="0" w:color="auto"/>
        <w:left w:val="none" w:sz="0" w:space="0" w:color="auto"/>
        <w:bottom w:val="none" w:sz="0" w:space="0" w:color="auto"/>
        <w:right w:val="none" w:sz="0" w:space="0" w:color="auto"/>
      </w:divBdr>
    </w:div>
    <w:div w:id="1680496749">
      <w:bodyDiv w:val="1"/>
      <w:marLeft w:val="0"/>
      <w:marRight w:val="0"/>
      <w:marTop w:val="0"/>
      <w:marBottom w:val="0"/>
      <w:divBdr>
        <w:top w:val="none" w:sz="0" w:space="0" w:color="auto"/>
        <w:left w:val="none" w:sz="0" w:space="0" w:color="auto"/>
        <w:bottom w:val="none" w:sz="0" w:space="0" w:color="auto"/>
        <w:right w:val="none" w:sz="0" w:space="0" w:color="auto"/>
      </w:divBdr>
      <w:divsChild>
        <w:div w:id="1876500475">
          <w:marLeft w:val="0"/>
          <w:marRight w:val="0"/>
          <w:marTop w:val="0"/>
          <w:marBottom w:val="0"/>
          <w:divBdr>
            <w:top w:val="none" w:sz="0" w:space="0" w:color="auto"/>
            <w:left w:val="none" w:sz="0" w:space="0" w:color="auto"/>
            <w:bottom w:val="none" w:sz="0" w:space="0" w:color="auto"/>
            <w:right w:val="none" w:sz="0" w:space="0" w:color="auto"/>
          </w:divBdr>
        </w:div>
      </w:divsChild>
    </w:div>
    <w:div w:id="1711110494">
      <w:bodyDiv w:val="1"/>
      <w:marLeft w:val="0"/>
      <w:marRight w:val="0"/>
      <w:marTop w:val="0"/>
      <w:marBottom w:val="0"/>
      <w:divBdr>
        <w:top w:val="none" w:sz="0" w:space="0" w:color="auto"/>
        <w:left w:val="none" w:sz="0" w:space="0" w:color="auto"/>
        <w:bottom w:val="none" w:sz="0" w:space="0" w:color="auto"/>
        <w:right w:val="none" w:sz="0" w:space="0" w:color="auto"/>
      </w:divBdr>
      <w:divsChild>
        <w:div w:id="971132959">
          <w:marLeft w:val="0"/>
          <w:marRight w:val="0"/>
          <w:marTop w:val="0"/>
          <w:marBottom w:val="0"/>
          <w:divBdr>
            <w:top w:val="none" w:sz="0" w:space="0" w:color="auto"/>
            <w:left w:val="none" w:sz="0" w:space="0" w:color="auto"/>
            <w:bottom w:val="none" w:sz="0" w:space="0" w:color="auto"/>
            <w:right w:val="none" w:sz="0" w:space="0" w:color="auto"/>
          </w:divBdr>
        </w:div>
      </w:divsChild>
    </w:div>
    <w:div w:id="1754356069">
      <w:bodyDiv w:val="1"/>
      <w:marLeft w:val="0"/>
      <w:marRight w:val="0"/>
      <w:marTop w:val="0"/>
      <w:marBottom w:val="0"/>
      <w:divBdr>
        <w:top w:val="none" w:sz="0" w:space="0" w:color="auto"/>
        <w:left w:val="none" w:sz="0" w:space="0" w:color="auto"/>
        <w:bottom w:val="none" w:sz="0" w:space="0" w:color="auto"/>
        <w:right w:val="none" w:sz="0" w:space="0" w:color="auto"/>
      </w:divBdr>
    </w:div>
    <w:div w:id="175839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TotalTime>
  <Pages>3</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Peninnah Kalondu</dc:creator>
  <cp:lastModifiedBy>admin</cp:lastModifiedBy>
  <cp:revision>239</cp:revision>
  <dcterms:created xsi:type="dcterms:W3CDTF">2018-12-27T11:02:00Z</dcterms:created>
  <dcterms:modified xsi:type="dcterms:W3CDTF">2018-12-28T05:11:00Z</dcterms:modified>
</cp:coreProperties>
</file>